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Пояснение к оценке ожидаемого поступления </w:t>
      </w:r>
    </w:p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налоговых и неналоговых доходов в </w:t>
      </w:r>
      <w:r w:rsidR="007A5FFF">
        <w:rPr>
          <w:rFonts w:ascii="Times New Roman" w:hAnsi="Times New Roman" w:cs="Times New Roman"/>
          <w:b/>
          <w:sz w:val="28"/>
          <w:szCs w:val="28"/>
        </w:rPr>
        <w:t xml:space="preserve">районный </w:t>
      </w:r>
      <w:r>
        <w:rPr>
          <w:rFonts w:ascii="Times New Roman" w:hAnsi="Times New Roman" w:cs="Times New Roman"/>
          <w:b/>
          <w:sz w:val="28"/>
          <w:szCs w:val="28"/>
        </w:rPr>
        <w:t xml:space="preserve"> бюджет в 2016 г</w:t>
      </w:r>
      <w:r w:rsidR="005A6AD2">
        <w:rPr>
          <w:rFonts w:ascii="Times New Roman" w:hAnsi="Times New Roman" w:cs="Times New Roman"/>
          <w:b/>
          <w:sz w:val="28"/>
          <w:szCs w:val="28"/>
        </w:rPr>
        <w:t>оду</w:t>
      </w:r>
    </w:p>
    <w:p w:rsidR="009021CC" w:rsidRDefault="009021CC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353E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Ожидаемое поступление налоговых и неналоговых доходов в </w:t>
      </w:r>
      <w:r w:rsidR="007A5FFF" w:rsidRPr="00552839">
        <w:rPr>
          <w:rFonts w:ascii="Times New Roman" w:hAnsi="Times New Roman" w:cs="Times New Roman"/>
          <w:sz w:val="26"/>
          <w:szCs w:val="26"/>
        </w:rPr>
        <w:t xml:space="preserve">районный </w:t>
      </w:r>
      <w:r w:rsidRPr="00552839">
        <w:rPr>
          <w:rFonts w:ascii="Times New Roman" w:hAnsi="Times New Roman" w:cs="Times New Roman"/>
          <w:sz w:val="26"/>
          <w:szCs w:val="26"/>
        </w:rPr>
        <w:t xml:space="preserve"> бюджет в 2016 году </w:t>
      </w:r>
      <w:r w:rsidR="00D722FE" w:rsidRPr="00552839">
        <w:rPr>
          <w:rFonts w:ascii="Times New Roman" w:hAnsi="Times New Roman" w:cs="Times New Roman"/>
          <w:sz w:val="26"/>
          <w:szCs w:val="26"/>
        </w:rPr>
        <w:t>–</w:t>
      </w:r>
      <w:r w:rsidR="003F353E" w:rsidRPr="00552839">
        <w:rPr>
          <w:rFonts w:ascii="Times New Roman" w:hAnsi="Times New Roman" w:cs="Times New Roman"/>
          <w:sz w:val="26"/>
          <w:szCs w:val="26"/>
        </w:rPr>
        <w:t xml:space="preserve"> </w:t>
      </w:r>
      <w:r w:rsidR="00D722FE" w:rsidRPr="00552839">
        <w:rPr>
          <w:rFonts w:ascii="Times New Roman" w:hAnsi="Times New Roman" w:cs="Times New Roman"/>
          <w:sz w:val="26"/>
          <w:szCs w:val="26"/>
        </w:rPr>
        <w:t>405 457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По сравнению с предыдущим годом </w:t>
      </w:r>
      <w:r w:rsidR="003F353E" w:rsidRPr="00552839">
        <w:rPr>
          <w:rFonts w:ascii="Times New Roman" w:hAnsi="Times New Roman" w:cs="Times New Roman"/>
          <w:sz w:val="26"/>
          <w:szCs w:val="26"/>
        </w:rPr>
        <w:t xml:space="preserve">рост </w:t>
      </w:r>
      <w:r w:rsidRPr="00552839">
        <w:rPr>
          <w:rFonts w:ascii="Times New Roman" w:hAnsi="Times New Roman" w:cs="Times New Roman"/>
          <w:sz w:val="26"/>
          <w:szCs w:val="26"/>
        </w:rPr>
        <w:t>на</w:t>
      </w:r>
      <w:r w:rsidR="005D51E8" w:rsidRPr="00552839">
        <w:rPr>
          <w:rFonts w:ascii="Times New Roman" w:hAnsi="Times New Roman" w:cs="Times New Roman"/>
          <w:sz w:val="26"/>
          <w:szCs w:val="26"/>
        </w:rPr>
        <w:t xml:space="preserve">  </w:t>
      </w:r>
      <w:r w:rsidR="002F0146" w:rsidRPr="00552839">
        <w:rPr>
          <w:rFonts w:ascii="Times New Roman" w:hAnsi="Times New Roman" w:cs="Times New Roman"/>
          <w:sz w:val="26"/>
          <w:szCs w:val="26"/>
        </w:rPr>
        <w:t>0,4</w:t>
      </w:r>
      <w:r w:rsidR="00BE13A9" w:rsidRPr="00552839">
        <w:rPr>
          <w:rFonts w:ascii="Times New Roman" w:hAnsi="Times New Roman" w:cs="Times New Roman"/>
          <w:sz w:val="26"/>
          <w:szCs w:val="26"/>
        </w:rPr>
        <w:t xml:space="preserve">% или на </w:t>
      </w:r>
      <w:r w:rsidR="002F0146" w:rsidRPr="00552839">
        <w:rPr>
          <w:rFonts w:ascii="Times New Roman" w:hAnsi="Times New Roman" w:cs="Times New Roman"/>
          <w:sz w:val="26"/>
          <w:szCs w:val="26"/>
        </w:rPr>
        <w:t>1 536,0 тыс</w:t>
      </w:r>
      <w:r w:rsidRPr="00552839">
        <w:rPr>
          <w:rFonts w:ascii="Times New Roman" w:hAnsi="Times New Roman" w:cs="Times New Roman"/>
          <w:sz w:val="26"/>
          <w:szCs w:val="26"/>
        </w:rPr>
        <w:t>. руб.</w:t>
      </w:r>
    </w:p>
    <w:p w:rsidR="008D3D2B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В разрезе доходных источников поступление в 201</w:t>
      </w:r>
      <w:r w:rsidR="006247DB" w:rsidRPr="00552839">
        <w:rPr>
          <w:rFonts w:ascii="Times New Roman" w:hAnsi="Times New Roman" w:cs="Times New Roman"/>
          <w:sz w:val="26"/>
          <w:szCs w:val="26"/>
        </w:rPr>
        <w:t>6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складывается следующим образом.</w:t>
      </w:r>
    </w:p>
    <w:p w:rsidR="002F0146" w:rsidRPr="00552839" w:rsidRDefault="00710A01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 xml:space="preserve">Налог на доходы физических лиц  </w:t>
      </w:r>
      <w:r w:rsidR="00775B3F" w:rsidRPr="00552839">
        <w:rPr>
          <w:rFonts w:ascii="Times New Roman" w:hAnsi="Times New Roman" w:cs="Times New Roman"/>
          <w:sz w:val="26"/>
          <w:szCs w:val="26"/>
        </w:rPr>
        <w:t xml:space="preserve">– 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264 </w:t>
      </w:r>
      <w:r w:rsidR="002F0146" w:rsidRPr="00552839">
        <w:rPr>
          <w:rFonts w:ascii="Times New Roman" w:hAnsi="Times New Roman" w:cs="Times New Roman"/>
          <w:sz w:val="26"/>
          <w:szCs w:val="26"/>
        </w:rPr>
        <w:t>950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Поступление</w:t>
      </w:r>
      <w:r w:rsidR="00775B3F" w:rsidRPr="00552839">
        <w:rPr>
          <w:rFonts w:ascii="Times New Roman" w:hAnsi="Times New Roman" w:cs="Times New Roman"/>
          <w:sz w:val="26"/>
          <w:szCs w:val="26"/>
        </w:rPr>
        <w:t xml:space="preserve"> ниже утвержденного плана на 4,</w:t>
      </w:r>
      <w:r w:rsidR="002F0146" w:rsidRPr="00552839">
        <w:rPr>
          <w:rFonts w:ascii="Times New Roman" w:hAnsi="Times New Roman" w:cs="Times New Roman"/>
          <w:sz w:val="26"/>
          <w:szCs w:val="26"/>
        </w:rPr>
        <w:t>2</w:t>
      </w:r>
      <w:r w:rsidR="00775B3F" w:rsidRPr="00552839">
        <w:rPr>
          <w:rFonts w:ascii="Times New Roman" w:hAnsi="Times New Roman" w:cs="Times New Roman"/>
          <w:sz w:val="26"/>
          <w:szCs w:val="26"/>
        </w:rPr>
        <w:t xml:space="preserve">% или на </w:t>
      </w:r>
      <w:r w:rsidR="002F0146" w:rsidRPr="00552839">
        <w:rPr>
          <w:rFonts w:ascii="Times New Roman" w:hAnsi="Times New Roman" w:cs="Times New Roman"/>
          <w:sz w:val="26"/>
          <w:szCs w:val="26"/>
        </w:rPr>
        <w:t>11 717 тыс</w:t>
      </w:r>
      <w:r w:rsidRPr="00552839">
        <w:rPr>
          <w:rFonts w:ascii="Times New Roman" w:hAnsi="Times New Roman" w:cs="Times New Roman"/>
          <w:sz w:val="26"/>
          <w:szCs w:val="26"/>
        </w:rPr>
        <w:t xml:space="preserve">. руб. Отставание от плана связано с замедлением темпов роста фонда начисленной заработной платы в </w:t>
      </w:r>
      <w:r w:rsidR="002F0146" w:rsidRPr="00552839">
        <w:rPr>
          <w:rFonts w:ascii="Times New Roman" w:hAnsi="Times New Roman" w:cs="Times New Roman"/>
          <w:sz w:val="26"/>
          <w:szCs w:val="26"/>
        </w:rPr>
        <w:t>районе</w:t>
      </w:r>
      <w:r w:rsidRPr="0055283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710A01" w:rsidRPr="00552839" w:rsidRDefault="00710A01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При планировании бюджета использовался показатель прогноза социально-экономического развития Ярославской области </w:t>
      </w:r>
      <w:r w:rsidR="006717DB" w:rsidRPr="00552839">
        <w:rPr>
          <w:rFonts w:ascii="Times New Roman" w:hAnsi="Times New Roman" w:cs="Times New Roman"/>
          <w:sz w:val="26"/>
          <w:szCs w:val="26"/>
        </w:rPr>
        <w:t xml:space="preserve">темп </w:t>
      </w:r>
      <w:r w:rsidR="009C38D6" w:rsidRPr="00552839">
        <w:rPr>
          <w:rFonts w:ascii="Times New Roman" w:hAnsi="Times New Roman" w:cs="Times New Roman"/>
          <w:sz w:val="26"/>
          <w:szCs w:val="26"/>
        </w:rPr>
        <w:t>рост</w:t>
      </w:r>
      <w:r w:rsidR="006717DB" w:rsidRPr="00552839">
        <w:rPr>
          <w:rFonts w:ascii="Times New Roman" w:hAnsi="Times New Roman" w:cs="Times New Roman"/>
          <w:sz w:val="26"/>
          <w:szCs w:val="26"/>
        </w:rPr>
        <w:t>а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</w:rPr>
        <w:t>фонд</w:t>
      </w:r>
      <w:r w:rsidR="009C38D6" w:rsidRPr="00552839">
        <w:rPr>
          <w:rFonts w:ascii="Times New Roman" w:hAnsi="Times New Roman" w:cs="Times New Roman"/>
          <w:sz w:val="26"/>
          <w:szCs w:val="26"/>
        </w:rPr>
        <w:t>а</w:t>
      </w:r>
      <w:r w:rsidRPr="00552839">
        <w:rPr>
          <w:rFonts w:ascii="Times New Roman" w:hAnsi="Times New Roman" w:cs="Times New Roman"/>
          <w:sz w:val="26"/>
          <w:szCs w:val="26"/>
        </w:rPr>
        <w:t xml:space="preserve"> начисленной заработной платы по полному кругу организаций</w:t>
      </w:r>
      <w:r w:rsidR="009C38D6" w:rsidRPr="00552839">
        <w:rPr>
          <w:rFonts w:ascii="Times New Roman" w:hAnsi="Times New Roman" w:cs="Times New Roman"/>
          <w:sz w:val="26"/>
          <w:szCs w:val="26"/>
        </w:rPr>
        <w:t xml:space="preserve"> -</w:t>
      </w:r>
      <w:r w:rsidRPr="00552839">
        <w:rPr>
          <w:rFonts w:ascii="Times New Roman" w:hAnsi="Times New Roman" w:cs="Times New Roman"/>
          <w:sz w:val="26"/>
          <w:szCs w:val="26"/>
        </w:rPr>
        <w:t xml:space="preserve"> 109,7%, фактически за </w:t>
      </w:r>
      <w:r w:rsidR="006717DB" w:rsidRPr="00552839">
        <w:rPr>
          <w:rFonts w:ascii="Times New Roman" w:hAnsi="Times New Roman" w:cs="Times New Roman"/>
          <w:sz w:val="26"/>
          <w:szCs w:val="26"/>
        </w:rPr>
        <w:t>8</w:t>
      </w:r>
      <w:r w:rsidRPr="00552839">
        <w:rPr>
          <w:rFonts w:ascii="Times New Roman" w:hAnsi="Times New Roman" w:cs="Times New Roman"/>
          <w:sz w:val="26"/>
          <w:szCs w:val="26"/>
        </w:rPr>
        <w:t xml:space="preserve"> месяцев текущего года рост составил всего 103,7%.</w:t>
      </w:r>
    </w:p>
    <w:p w:rsidR="00293D31" w:rsidRPr="00552839" w:rsidRDefault="00293D31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Расчет ожидаемого поступления в 2016 году произведен исходя из фактического поступления за 9 месяцев – </w:t>
      </w:r>
      <w:r w:rsidR="00083EAD" w:rsidRPr="00552839">
        <w:rPr>
          <w:rFonts w:ascii="Times New Roman" w:hAnsi="Times New Roman" w:cs="Times New Roman"/>
          <w:sz w:val="26"/>
          <w:szCs w:val="26"/>
        </w:rPr>
        <w:t>185 635,9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млн. руб. и платежей в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  <w:lang w:val="en-US"/>
        </w:rPr>
        <w:t>IV</w:t>
      </w:r>
      <w:r w:rsidR="002F0146" w:rsidRP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</w:rPr>
        <w:t>квартале</w:t>
      </w:r>
      <w:r w:rsidR="00345C1F" w:rsidRPr="00552839">
        <w:rPr>
          <w:rFonts w:ascii="Times New Roman" w:hAnsi="Times New Roman" w:cs="Times New Roman"/>
          <w:sz w:val="26"/>
          <w:szCs w:val="26"/>
        </w:rPr>
        <w:t xml:space="preserve"> – </w:t>
      </w:r>
      <w:r w:rsidR="00083EAD" w:rsidRPr="00552839">
        <w:rPr>
          <w:rFonts w:ascii="Times New Roman" w:hAnsi="Times New Roman" w:cs="Times New Roman"/>
          <w:sz w:val="26"/>
          <w:szCs w:val="26"/>
        </w:rPr>
        <w:t>79 314,1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</w:t>
      </w:r>
    </w:p>
    <w:p w:rsidR="002F0146" w:rsidRPr="00552839" w:rsidRDefault="002F0146" w:rsidP="00552839">
      <w:pPr>
        <w:spacing w:after="0"/>
        <w:ind w:firstLine="708"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Для обеспечения в 201</w:t>
      </w:r>
      <w:r w:rsidR="00083EAD" w:rsidRPr="00552839">
        <w:rPr>
          <w:rFonts w:ascii="Times New Roman" w:hAnsi="Times New Roman" w:cs="Times New Roman"/>
          <w:sz w:val="26"/>
          <w:szCs w:val="26"/>
        </w:rPr>
        <w:t>6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</w:t>
      </w:r>
      <w:r w:rsidR="00083EAD" w:rsidRPr="00552839">
        <w:rPr>
          <w:rFonts w:ascii="Times New Roman" w:hAnsi="Times New Roman" w:cs="Times New Roman"/>
          <w:sz w:val="26"/>
          <w:szCs w:val="26"/>
        </w:rPr>
        <w:t>поступления</w:t>
      </w:r>
      <w:r w:rsidRPr="00552839">
        <w:rPr>
          <w:rFonts w:ascii="Times New Roman" w:hAnsi="Times New Roman" w:cs="Times New Roman"/>
          <w:sz w:val="26"/>
          <w:szCs w:val="26"/>
        </w:rPr>
        <w:t xml:space="preserve"> налога, продолжает работу комиссия по ликвидации задолженности в консолидированный бюджет ЯМР и по обеспечению своевременной выплаты заработной платы при Администрации ЯМР, осуществляется мониторинг платежей крупных и средних налогоплательщиков района с целью выявления случаев не перечисления в бюджет сумм, удержанных с сотрудников организаций. Информация  передается в Департамент финансов  Ярославской области.</w:t>
      </w:r>
    </w:p>
    <w:p w:rsidR="00286FE7" w:rsidRPr="00552839" w:rsidRDefault="00286FE7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>Акцизы</w:t>
      </w:r>
      <w:r w:rsidRPr="00552839">
        <w:rPr>
          <w:rFonts w:ascii="Times New Roman" w:hAnsi="Times New Roman" w:cs="Times New Roman"/>
          <w:sz w:val="26"/>
          <w:szCs w:val="26"/>
        </w:rPr>
        <w:t xml:space="preserve">  </w:t>
      </w:r>
      <w:r w:rsidR="009A6638" w:rsidRPr="00552839">
        <w:rPr>
          <w:rFonts w:ascii="Times New Roman" w:hAnsi="Times New Roman" w:cs="Times New Roman"/>
          <w:b/>
          <w:sz w:val="26"/>
          <w:szCs w:val="26"/>
        </w:rPr>
        <w:t>на нефтепродукты</w:t>
      </w:r>
      <w:r w:rsidR="009A6638" w:rsidRPr="00552839">
        <w:rPr>
          <w:rFonts w:ascii="Times New Roman" w:hAnsi="Times New Roman" w:cs="Times New Roman"/>
          <w:sz w:val="26"/>
          <w:szCs w:val="26"/>
        </w:rPr>
        <w:t xml:space="preserve">  - 10 600 тыс.</w:t>
      </w:r>
      <w:r w:rsidR="00AD5B34" w:rsidRPr="00552839">
        <w:rPr>
          <w:rFonts w:ascii="Times New Roman" w:hAnsi="Times New Roman" w:cs="Times New Roman"/>
          <w:sz w:val="26"/>
          <w:szCs w:val="26"/>
        </w:rPr>
        <w:t xml:space="preserve"> руб</w:t>
      </w:r>
      <w:r w:rsidR="009A6638" w:rsidRPr="00552839">
        <w:rPr>
          <w:rFonts w:ascii="Times New Roman" w:hAnsi="Times New Roman" w:cs="Times New Roman"/>
          <w:sz w:val="26"/>
          <w:szCs w:val="26"/>
        </w:rPr>
        <w:t>.</w:t>
      </w:r>
      <w:r w:rsidR="00AD5B34" w:rsidRPr="0055283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86FE7" w:rsidRPr="00552839" w:rsidRDefault="00286FE7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Рост по сравнению  с 2015 годом на </w:t>
      </w:r>
      <w:r w:rsidR="00083EAD" w:rsidRPr="00552839">
        <w:rPr>
          <w:rFonts w:ascii="Times New Roman" w:hAnsi="Times New Roman" w:cs="Times New Roman"/>
          <w:sz w:val="26"/>
          <w:szCs w:val="26"/>
        </w:rPr>
        <w:t>2 807,6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В течение года внесены изменения в бюджетное и налоговое законодательство:</w:t>
      </w:r>
    </w:p>
    <w:p w:rsidR="00286FE7" w:rsidRPr="00552839" w:rsidRDefault="00286FE7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- увеличены ставки акциза с 01.04.2016 г. в среднем на 28,6%;</w:t>
      </w:r>
    </w:p>
    <w:p w:rsidR="00286FE7" w:rsidRPr="00552839" w:rsidRDefault="00286FE7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- уменьшен норматив отчислений в бюджеты субъектов РФ со 100 до 88%.</w:t>
      </w:r>
    </w:p>
    <w:p w:rsidR="00083EAD" w:rsidRPr="00552839" w:rsidRDefault="00083EAD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</w:p>
    <w:p w:rsidR="00083EAD" w:rsidRPr="00552839" w:rsidRDefault="00083EAD" w:rsidP="00552839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>Единый налог на вмененный доход для определенных видов деятельности</w:t>
      </w:r>
      <w:r w:rsidRPr="00552839">
        <w:rPr>
          <w:rFonts w:ascii="Times New Roman" w:hAnsi="Times New Roman" w:cs="Times New Roman"/>
          <w:sz w:val="26"/>
          <w:szCs w:val="26"/>
        </w:rPr>
        <w:t xml:space="preserve"> – 22 850,0 тыс. руб., Ожидаемое поступление соответствует темпу, сложившемуся за 9 месяцев текущего года.</w:t>
      </w:r>
    </w:p>
    <w:p w:rsidR="00083EAD" w:rsidRPr="00552839" w:rsidRDefault="00083EAD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</w:rPr>
      </w:pPr>
    </w:p>
    <w:p w:rsidR="005C1DE2" w:rsidRPr="00552839" w:rsidRDefault="00083EAD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>Неналоговые доходы</w:t>
      </w:r>
      <w:r w:rsidRPr="00552839">
        <w:rPr>
          <w:rFonts w:ascii="Times New Roman" w:hAnsi="Times New Roman" w:cs="Times New Roman"/>
          <w:sz w:val="26"/>
          <w:szCs w:val="26"/>
        </w:rPr>
        <w:t xml:space="preserve"> – 98,7 тыс. руб., по сравнению с прошлым годом сокращение на 20 270,2 тыс. руб. Сократилось поступление доходов от </w:t>
      </w:r>
      <w:r w:rsidR="005C1DE2" w:rsidRPr="00552839">
        <w:rPr>
          <w:rFonts w:ascii="Times New Roman" w:hAnsi="Times New Roman" w:cs="Times New Roman"/>
          <w:sz w:val="26"/>
          <w:szCs w:val="26"/>
        </w:rPr>
        <w:t>продажи муниципальной собственности и земельных участков.</w:t>
      </w:r>
    </w:p>
    <w:p w:rsidR="00083EAD" w:rsidRPr="00552839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Ожидаемое поступление доходов рассчитано главными администраторами неналоговых доходов районного бюджета.</w:t>
      </w:r>
    </w:p>
    <w:p w:rsidR="00083EAD" w:rsidRPr="00552839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</w:p>
    <w:p w:rsidR="00083EAD" w:rsidRPr="00552839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552839">
        <w:rPr>
          <w:rFonts w:ascii="Times New Roman" w:hAnsi="Times New Roman" w:cs="Times New Roman"/>
          <w:b/>
          <w:sz w:val="26"/>
          <w:szCs w:val="26"/>
        </w:rPr>
        <w:t>Д</w:t>
      </w:r>
      <w:r w:rsidRPr="00552839">
        <w:rPr>
          <w:rFonts w:ascii="Times New Roman" w:hAnsi="Times New Roman" w:cs="Times New Roman"/>
          <w:b/>
          <w:sz w:val="26"/>
          <w:szCs w:val="26"/>
        </w:rPr>
        <w:t>оходы, получаемые в виде арендной платы за земельные участки</w:t>
      </w:r>
      <w:r w:rsidRPr="00552839">
        <w:rPr>
          <w:rFonts w:ascii="Times New Roman" w:hAnsi="Times New Roman" w:cs="Times New Roman"/>
          <w:sz w:val="26"/>
          <w:szCs w:val="26"/>
        </w:rPr>
        <w:t xml:space="preserve"> составят в 201</w:t>
      </w:r>
      <w:r w:rsidR="005C1DE2" w:rsidRPr="00552839">
        <w:rPr>
          <w:rFonts w:ascii="Times New Roman" w:hAnsi="Times New Roman" w:cs="Times New Roman"/>
          <w:sz w:val="26"/>
          <w:szCs w:val="26"/>
        </w:rPr>
        <w:t>6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 3</w:t>
      </w:r>
      <w:r w:rsidR="005C1DE2" w:rsidRPr="00552839">
        <w:rPr>
          <w:rFonts w:ascii="Times New Roman" w:hAnsi="Times New Roman" w:cs="Times New Roman"/>
          <w:sz w:val="26"/>
          <w:szCs w:val="26"/>
        </w:rPr>
        <w:t>8 509</w:t>
      </w:r>
      <w:r w:rsidRPr="00552839">
        <w:rPr>
          <w:rFonts w:ascii="Times New Roman" w:hAnsi="Times New Roman" w:cs="Times New Roman"/>
          <w:sz w:val="26"/>
          <w:szCs w:val="26"/>
        </w:rPr>
        <w:t>,0 тыс.</w:t>
      </w:r>
      <w:r w:rsid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</w:rPr>
        <w:t xml:space="preserve">руб.  Расчет произведен на основании заключенных договоров аренды, ставок арендной платы, прогнозируемых сумм  </w:t>
      </w:r>
      <w:r w:rsidRPr="00552839">
        <w:rPr>
          <w:rFonts w:ascii="Times New Roman" w:hAnsi="Times New Roman" w:cs="Times New Roman"/>
          <w:sz w:val="26"/>
          <w:szCs w:val="26"/>
        </w:rPr>
        <w:lastRenderedPageBreak/>
        <w:t xml:space="preserve">дохода в части использования земельных участков, расположенных в границах поселений,  государственная собственность на которые не разграничена; </w:t>
      </w:r>
    </w:p>
    <w:p w:rsidR="00083EAD" w:rsidRPr="00552839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552839">
        <w:rPr>
          <w:rFonts w:ascii="Times New Roman" w:hAnsi="Times New Roman" w:cs="Times New Roman"/>
          <w:b/>
          <w:sz w:val="26"/>
          <w:szCs w:val="26"/>
        </w:rPr>
        <w:t>Д</w:t>
      </w:r>
      <w:r w:rsidRPr="00552839">
        <w:rPr>
          <w:rFonts w:ascii="Times New Roman" w:hAnsi="Times New Roman" w:cs="Times New Roman"/>
          <w:b/>
          <w:sz w:val="26"/>
          <w:szCs w:val="26"/>
        </w:rPr>
        <w:t>оходы от сдачи в аренду имущества</w:t>
      </w:r>
      <w:r w:rsidRPr="00552839">
        <w:rPr>
          <w:rFonts w:ascii="Times New Roman" w:hAnsi="Times New Roman" w:cs="Times New Roman"/>
          <w:sz w:val="26"/>
          <w:szCs w:val="26"/>
        </w:rPr>
        <w:t xml:space="preserve"> составят 1</w:t>
      </w:r>
      <w:r w:rsidR="005C1DE2" w:rsidRPr="00552839">
        <w:rPr>
          <w:rFonts w:ascii="Times New Roman" w:hAnsi="Times New Roman" w:cs="Times New Roman"/>
          <w:sz w:val="26"/>
          <w:szCs w:val="26"/>
        </w:rPr>
        <w:t> 300,0</w:t>
      </w:r>
      <w:r w:rsidRPr="00552839">
        <w:rPr>
          <w:rFonts w:ascii="Times New Roman" w:hAnsi="Times New Roman" w:cs="Times New Roman"/>
          <w:sz w:val="26"/>
          <w:szCs w:val="26"/>
        </w:rPr>
        <w:t xml:space="preserve"> тыс.</w:t>
      </w:r>
      <w:r w:rsid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</w:rPr>
        <w:t>руб., расчет произведен на основе плановых начислений арендной платы;</w:t>
      </w:r>
    </w:p>
    <w:p w:rsidR="00083EAD" w:rsidRPr="00552839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552839">
        <w:rPr>
          <w:rFonts w:ascii="Times New Roman" w:hAnsi="Times New Roman" w:cs="Times New Roman"/>
          <w:b/>
          <w:sz w:val="26"/>
          <w:szCs w:val="26"/>
        </w:rPr>
        <w:t>Д</w:t>
      </w:r>
      <w:r w:rsidRPr="00552839">
        <w:rPr>
          <w:rFonts w:ascii="Times New Roman" w:hAnsi="Times New Roman" w:cs="Times New Roman"/>
          <w:b/>
          <w:sz w:val="26"/>
          <w:szCs w:val="26"/>
        </w:rPr>
        <w:t>оходы от реализации имущества и земельных участков</w:t>
      </w:r>
      <w:r w:rsidRPr="00552839">
        <w:rPr>
          <w:rFonts w:ascii="Times New Roman" w:hAnsi="Times New Roman" w:cs="Times New Roman"/>
          <w:sz w:val="26"/>
          <w:szCs w:val="26"/>
        </w:rPr>
        <w:t xml:space="preserve">  - </w:t>
      </w:r>
      <w:r w:rsidR="005C1DE2" w:rsidRPr="00552839">
        <w:rPr>
          <w:rFonts w:ascii="Times New Roman" w:hAnsi="Times New Roman" w:cs="Times New Roman"/>
          <w:sz w:val="26"/>
          <w:szCs w:val="26"/>
        </w:rPr>
        <w:t>29 802,0</w:t>
      </w:r>
      <w:r w:rsidRPr="00552839">
        <w:rPr>
          <w:rFonts w:ascii="Times New Roman" w:hAnsi="Times New Roman" w:cs="Times New Roman"/>
          <w:sz w:val="26"/>
          <w:szCs w:val="26"/>
        </w:rPr>
        <w:t>тыс.</w:t>
      </w:r>
      <w:r w:rsidR="00552839">
        <w:rPr>
          <w:rFonts w:ascii="Times New Roman" w:hAnsi="Times New Roman" w:cs="Times New Roman"/>
          <w:sz w:val="26"/>
          <w:szCs w:val="26"/>
        </w:rPr>
        <w:t xml:space="preserve"> </w:t>
      </w:r>
      <w:r w:rsidRPr="00552839">
        <w:rPr>
          <w:rFonts w:ascii="Times New Roman" w:hAnsi="Times New Roman" w:cs="Times New Roman"/>
          <w:sz w:val="26"/>
          <w:szCs w:val="26"/>
        </w:rPr>
        <w:t xml:space="preserve">руб. Прогноз рассчитан на основании прогнозного плана приватизации имущества </w:t>
      </w:r>
      <w:r w:rsidR="005C1DE2" w:rsidRPr="00552839">
        <w:rPr>
          <w:rFonts w:ascii="Times New Roman" w:hAnsi="Times New Roman" w:cs="Times New Roman"/>
          <w:sz w:val="26"/>
          <w:szCs w:val="26"/>
        </w:rPr>
        <w:t xml:space="preserve">и </w:t>
      </w:r>
      <w:r w:rsidRPr="00552839">
        <w:rPr>
          <w:rFonts w:ascii="Times New Roman" w:hAnsi="Times New Roman" w:cs="Times New Roman"/>
          <w:sz w:val="26"/>
          <w:szCs w:val="26"/>
        </w:rPr>
        <w:t>прогнозируемых сумм продажи земельных участков.</w:t>
      </w:r>
    </w:p>
    <w:p w:rsidR="00083EAD" w:rsidRPr="00552839" w:rsidRDefault="00083EAD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>Плата за негативное воздействие на окружающую</w:t>
      </w:r>
      <w:r w:rsidRPr="00552839">
        <w:rPr>
          <w:rFonts w:ascii="Times New Roman" w:hAnsi="Times New Roman" w:cs="Times New Roman"/>
          <w:sz w:val="26"/>
          <w:szCs w:val="26"/>
        </w:rPr>
        <w:t xml:space="preserve"> среду – 18</w:t>
      </w:r>
      <w:r w:rsidR="005C1DE2" w:rsidRPr="00552839">
        <w:rPr>
          <w:rFonts w:ascii="Times New Roman" w:hAnsi="Times New Roman" w:cs="Times New Roman"/>
          <w:sz w:val="26"/>
          <w:szCs w:val="26"/>
        </w:rPr>
        <w:t>500</w:t>
      </w:r>
      <w:r w:rsidRPr="00552839">
        <w:rPr>
          <w:rFonts w:ascii="Times New Roman" w:hAnsi="Times New Roman" w:cs="Times New Roman"/>
          <w:sz w:val="26"/>
          <w:szCs w:val="26"/>
        </w:rPr>
        <w:t xml:space="preserve">,0тыс. руб., ожидаемое поступление рассчитано на основании сведений, представленных главным администратором данного вида дохода – </w:t>
      </w:r>
      <w:proofErr w:type="spellStart"/>
      <w:r w:rsidRPr="00552839">
        <w:rPr>
          <w:rFonts w:ascii="Times New Roman" w:hAnsi="Times New Roman" w:cs="Times New Roman"/>
          <w:sz w:val="26"/>
          <w:szCs w:val="26"/>
        </w:rPr>
        <w:t>Росприроднадзором</w:t>
      </w:r>
      <w:proofErr w:type="spellEnd"/>
      <w:r w:rsidRPr="00552839">
        <w:rPr>
          <w:rFonts w:ascii="Times New Roman" w:hAnsi="Times New Roman" w:cs="Times New Roman"/>
          <w:sz w:val="26"/>
          <w:szCs w:val="26"/>
        </w:rPr>
        <w:t xml:space="preserve"> по Ярославской области.</w:t>
      </w:r>
    </w:p>
    <w:p w:rsidR="00083EAD" w:rsidRPr="00552839" w:rsidRDefault="005C1DE2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>Ш</w:t>
      </w:r>
      <w:r w:rsidR="00083EAD" w:rsidRPr="00552839">
        <w:rPr>
          <w:rFonts w:ascii="Times New Roman" w:hAnsi="Times New Roman" w:cs="Times New Roman"/>
          <w:b/>
          <w:sz w:val="26"/>
          <w:szCs w:val="26"/>
        </w:rPr>
        <w:t>трафы, взыскания, возмещение ущерба</w:t>
      </w:r>
      <w:r w:rsidR="00083EAD" w:rsidRPr="00552839">
        <w:rPr>
          <w:rFonts w:ascii="Times New Roman" w:hAnsi="Times New Roman" w:cs="Times New Roman"/>
          <w:sz w:val="26"/>
          <w:szCs w:val="26"/>
        </w:rPr>
        <w:t xml:space="preserve"> –2 </w:t>
      </w:r>
      <w:r w:rsidRPr="00552839">
        <w:rPr>
          <w:rFonts w:ascii="Times New Roman" w:hAnsi="Times New Roman" w:cs="Times New Roman"/>
          <w:sz w:val="26"/>
          <w:szCs w:val="26"/>
        </w:rPr>
        <w:t>134</w:t>
      </w:r>
      <w:r w:rsidR="00083EAD" w:rsidRPr="00552839">
        <w:rPr>
          <w:rFonts w:ascii="Times New Roman" w:hAnsi="Times New Roman" w:cs="Times New Roman"/>
          <w:sz w:val="26"/>
          <w:szCs w:val="26"/>
        </w:rPr>
        <w:t>,0 тыс. руб</w:t>
      </w:r>
      <w:r w:rsidRPr="00552839">
        <w:rPr>
          <w:rFonts w:ascii="Times New Roman" w:hAnsi="Times New Roman" w:cs="Times New Roman"/>
          <w:sz w:val="26"/>
          <w:szCs w:val="26"/>
        </w:rPr>
        <w:t xml:space="preserve">. </w:t>
      </w:r>
      <w:r w:rsidR="00083EAD" w:rsidRPr="00552839">
        <w:rPr>
          <w:rFonts w:ascii="Times New Roman" w:hAnsi="Times New Roman" w:cs="Times New Roman"/>
          <w:sz w:val="26"/>
          <w:szCs w:val="26"/>
        </w:rPr>
        <w:t>рассчитаны исходя из среднемесячного поступления за 9 месяцев текущего года.</w:t>
      </w:r>
    </w:p>
    <w:p w:rsidR="00083EAD" w:rsidRPr="003349F1" w:rsidRDefault="00083EAD" w:rsidP="0055283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083EAD" w:rsidRPr="003349F1" w:rsidSect="005704AF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023D" w:rsidRDefault="0070023D" w:rsidP="005A6AD2">
      <w:pPr>
        <w:spacing w:after="0" w:line="240" w:lineRule="auto"/>
      </w:pPr>
      <w:r>
        <w:separator/>
      </w:r>
    </w:p>
  </w:endnote>
  <w:endnote w:type="continuationSeparator" w:id="1">
    <w:p w:rsidR="0070023D" w:rsidRDefault="0070023D" w:rsidP="005A6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023D" w:rsidRDefault="0070023D" w:rsidP="005A6AD2">
      <w:pPr>
        <w:spacing w:after="0" w:line="240" w:lineRule="auto"/>
      </w:pPr>
      <w:r>
        <w:separator/>
      </w:r>
    </w:p>
  </w:footnote>
  <w:footnote w:type="continuationSeparator" w:id="1">
    <w:p w:rsidR="0070023D" w:rsidRDefault="0070023D" w:rsidP="005A6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7381277"/>
      <w:docPartObj>
        <w:docPartGallery w:val="Page Numbers (Top of Page)"/>
        <w:docPartUnique/>
      </w:docPartObj>
    </w:sdtPr>
    <w:sdtContent>
      <w:p w:rsidR="005A6AD2" w:rsidRDefault="00292AF3">
        <w:pPr>
          <w:pStyle w:val="a5"/>
          <w:jc w:val="center"/>
        </w:pPr>
        <w:r>
          <w:fldChar w:fldCharType="begin"/>
        </w:r>
        <w:r w:rsidR="005A6AD2">
          <w:instrText>PAGE   \* MERGEFORMAT</w:instrText>
        </w:r>
        <w:r>
          <w:fldChar w:fldCharType="separate"/>
        </w:r>
        <w:r w:rsidR="00552839">
          <w:rPr>
            <w:noProof/>
          </w:rPr>
          <w:t>2</w:t>
        </w:r>
        <w:r>
          <w:fldChar w:fldCharType="end"/>
        </w:r>
      </w:p>
    </w:sdtContent>
  </w:sdt>
  <w:p w:rsidR="005A6AD2" w:rsidRDefault="005A6AD2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2DF4"/>
    <w:rsid w:val="00005FC6"/>
    <w:rsid w:val="00007A94"/>
    <w:rsid w:val="0003637E"/>
    <w:rsid w:val="00041BF7"/>
    <w:rsid w:val="00044FC8"/>
    <w:rsid w:val="00046005"/>
    <w:rsid w:val="0005141A"/>
    <w:rsid w:val="00054D24"/>
    <w:rsid w:val="0007235A"/>
    <w:rsid w:val="000738D5"/>
    <w:rsid w:val="00075BA6"/>
    <w:rsid w:val="00083EAD"/>
    <w:rsid w:val="0009547E"/>
    <w:rsid w:val="000A1D70"/>
    <w:rsid w:val="000B2C4C"/>
    <w:rsid w:val="000C1956"/>
    <w:rsid w:val="000C2172"/>
    <w:rsid w:val="000C3C2C"/>
    <w:rsid w:val="000D2625"/>
    <w:rsid w:val="000D4759"/>
    <w:rsid w:val="000D478E"/>
    <w:rsid w:val="000D739E"/>
    <w:rsid w:val="000E41BB"/>
    <w:rsid w:val="000F1069"/>
    <w:rsid w:val="000F44C4"/>
    <w:rsid w:val="000F6F35"/>
    <w:rsid w:val="00104C6A"/>
    <w:rsid w:val="00104EF1"/>
    <w:rsid w:val="00111611"/>
    <w:rsid w:val="0011459E"/>
    <w:rsid w:val="00137F04"/>
    <w:rsid w:val="00141262"/>
    <w:rsid w:val="00144815"/>
    <w:rsid w:val="00153E98"/>
    <w:rsid w:val="00171826"/>
    <w:rsid w:val="0017536D"/>
    <w:rsid w:val="00185332"/>
    <w:rsid w:val="001919CD"/>
    <w:rsid w:val="00197BB5"/>
    <w:rsid w:val="001A5DA1"/>
    <w:rsid w:val="001A781A"/>
    <w:rsid w:val="001B183A"/>
    <w:rsid w:val="001B7DF2"/>
    <w:rsid w:val="001F4B57"/>
    <w:rsid w:val="00203608"/>
    <w:rsid w:val="00211D66"/>
    <w:rsid w:val="00215B5B"/>
    <w:rsid w:val="0022048E"/>
    <w:rsid w:val="00236107"/>
    <w:rsid w:val="002441AB"/>
    <w:rsid w:val="0024487C"/>
    <w:rsid w:val="00247729"/>
    <w:rsid w:val="00263C37"/>
    <w:rsid w:val="00271E16"/>
    <w:rsid w:val="00272584"/>
    <w:rsid w:val="00273488"/>
    <w:rsid w:val="00286FE7"/>
    <w:rsid w:val="00290661"/>
    <w:rsid w:val="00292362"/>
    <w:rsid w:val="00292AF3"/>
    <w:rsid w:val="00293D31"/>
    <w:rsid w:val="00296FB5"/>
    <w:rsid w:val="002A426A"/>
    <w:rsid w:val="002B00A8"/>
    <w:rsid w:val="002B3C3B"/>
    <w:rsid w:val="002C0AD4"/>
    <w:rsid w:val="002D64DB"/>
    <w:rsid w:val="002D73D3"/>
    <w:rsid w:val="002E36B2"/>
    <w:rsid w:val="002E4464"/>
    <w:rsid w:val="002E561F"/>
    <w:rsid w:val="002F0146"/>
    <w:rsid w:val="002F6998"/>
    <w:rsid w:val="00305DF1"/>
    <w:rsid w:val="00311E2A"/>
    <w:rsid w:val="003201C4"/>
    <w:rsid w:val="003209E5"/>
    <w:rsid w:val="00324885"/>
    <w:rsid w:val="003349F1"/>
    <w:rsid w:val="00340D38"/>
    <w:rsid w:val="00342A08"/>
    <w:rsid w:val="0034335F"/>
    <w:rsid w:val="003446DA"/>
    <w:rsid w:val="00345C1F"/>
    <w:rsid w:val="00367467"/>
    <w:rsid w:val="00367BB0"/>
    <w:rsid w:val="00370833"/>
    <w:rsid w:val="003723B0"/>
    <w:rsid w:val="003B178B"/>
    <w:rsid w:val="003B3B3B"/>
    <w:rsid w:val="003B5001"/>
    <w:rsid w:val="003C2837"/>
    <w:rsid w:val="003C4098"/>
    <w:rsid w:val="003D1B68"/>
    <w:rsid w:val="003D220B"/>
    <w:rsid w:val="003F353E"/>
    <w:rsid w:val="00401746"/>
    <w:rsid w:val="004017D5"/>
    <w:rsid w:val="00402A3C"/>
    <w:rsid w:val="004122E7"/>
    <w:rsid w:val="00435719"/>
    <w:rsid w:val="00437BD7"/>
    <w:rsid w:val="00450DF5"/>
    <w:rsid w:val="004607AE"/>
    <w:rsid w:val="004718A9"/>
    <w:rsid w:val="00482224"/>
    <w:rsid w:val="0049033E"/>
    <w:rsid w:val="00493557"/>
    <w:rsid w:val="004A021D"/>
    <w:rsid w:val="004A20AB"/>
    <w:rsid w:val="004F684F"/>
    <w:rsid w:val="004F6EBB"/>
    <w:rsid w:val="0050011B"/>
    <w:rsid w:val="00503CEA"/>
    <w:rsid w:val="00504330"/>
    <w:rsid w:val="00507240"/>
    <w:rsid w:val="00512B90"/>
    <w:rsid w:val="005147CA"/>
    <w:rsid w:val="00524413"/>
    <w:rsid w:val="005271F4"/>
    <w:rsid w:val="00530033"/>
    <w:rsid w:val="0053543F"/>
    <w:rsid w:val="00540B17"/>
    <w:rsid w:val="005502CD"/>
    <w:rsid w:val="005524EE"/>
    <w:rsid w:val="00552839"/>
    <w:rsid w:val="005704AF"/>
    <w:rsid w:val="00581A64"/>
    <w:rsid w:val="005A155F"/>
    <w:rsid w:val="005A3CA3"/>
    <w:rsid w:val="005A6AD2"/>
    <w:rsid w:val="005B1E5C"/>
    <w:rsid w:val="005B4578"/>
    <w:rsid w:val="005B504D"/>
    <w:rsid w:val="005B530E"/>
    <w:rsid w:val="005B7173"/>
    <w:rsid w:val="005C1DE2"/>
    <w:rsid w:val="005C74E1"/>
    <w:rsid w:val="005D51E8"/>
    <w:rsid w:val="005F16A5"/>
    <w:rsid w:val="005F59EB"/>
    <w:rsid w:val="006014E5"/>
    <w:rsid w:val="0061118E"/>
    <w:rsid w:val="006134E5"/>
    <w:rsid w:val="006167B5"/>
    <w:rsid w:val="00616874"/>
    <w:rsid w:val="00617B48"/>
    <w:rsid w:val="006247DB"/>
    <w:rsid w:val="00633938"/>
    <w:rsid w:val="0064362F"/>
    <w:rsid w:val="00662B0F"/>
    <w:rsid w:val="00667CDC"/>
    <w:rsid w:val="00670FE9"/>
    <w:rsid w:val="006717DB"/>
    <w:rsid w:val="00681FE5"/>
    <w:rsid w:val="00683FDA"/>
    <w:rsid w:val="0068651D"/>
    <w:rsid w:val="00687D1D"/>
    <w:rsid w:val="00691A1B"/>
    <w:rsid w:val="006A0614"/>
    <w:rsid w:val="006B2B48"/>
    <w:rsid w:val="006C5A38"/>
    <w:rsid w:val="006E2F1B"/>
    <w:rsid w:val="006E4323"/>
    <w:rsid w:val="006F7453"/>
    <w:rsid w:val="0070023D"/>
    <w:rsid w:val="0070040C"/>
    <w:rsid w:val="00710A01"/>
    <w:rsid w:val="007244B4"/>
    <w:rsid w:val="00732052"/>
    <w:rsid w:val="007568E1"/>
    <w:rsid w:val="00763B96"/>
    <w:rsid w:val="00775B3F"/>
    <w:rsid w:val="00791C97"/>
    <w:rsid w:val="007A2B2A"/>
    <w:rsid w:val="007A3232"/>
    <w:rsid w:val="007A5FFF"/>
    <w:rsid w:val="007A7FE1"/>
    <w:rsid w:val="007B2F76"/>
    <w:rsid w:val="007B626F"/>
    <w:rsid w:val="007D719D"/>
    <w:rsid w:val="007E4DDD"/>
    <w:rsid w:val="007F6B28"/>
    <w:rsid w:val="0080188E"/>
    <w:rsid w:val="00806915"/>
    <w:rsid w:val="00816638"/>
    <w:rsid w:val="00825833"/>
    <w:rsid w:val="00840494"/>
    <w:rsid w:val="00843763"/>
    <w:rsid w:val="008476A6"/>
    <w:rsid w:val="0085219A"/>
    <w:rsid w:val="008526A4"/>
    <w:rsid w:val="008567FF"/>
    <w:rsid w:val="008723FB"/>
    <w:rsid w:val="00890AB2"/>
    <w:rsid w:val="00896ECF"/>
    <w:rsid w:val="008A52B8"/>
    <w:rsid w:val="008B4039"/>
    <w:rsid w:val="008C0053"/>
    <w:rsid w:val="008C1A53"/>
    <w:rsid w:val="008C226E"/>
    <w:rsid w:val="008C4546"/>
    <w:rsid w:val="008D3D2B"/>
    <w:rsid w:val="008D68A1"/>
    <w:rsid w:val="008F65DA"/>
    <w:rsid w:val="009021CC"/>
    <w:rsid w:val="00906812"/>
    <w:rsid w:val="00911F8B"/>
    <w:rsid w:val="009121D7"/>
    <w:rsid w:val="00913B65"/>
    <w:rsid w:val="0091496A"/>
    <w:rsid w:val="009378BF"/>
    <w:rsid w:val="00943046"/>
    <w:rsid w:val="0094383E"/>
    <w:rsid w:val="0094384B"/>
    <w:rsid w:val="00943D3D"/>
    <w:rsid w:val="00945DEC"/>
    <w:rsid w:val="00951693"/>
    <w:rsid w:val="00961DAB"/>
    <w:rsid w:val="00970DAB"/>
    <w:rsid w:val="00977282"/>
    <w:rsid w:val="00980E33"/>
    <w:rsid w:val="00983959"/>
    <w:rsid w:val="00997555"/>
    <w:rsid w:val="009A6638"/>
    <w:rsid w:val="009A7B0A"/>
    <w:rsid w:val="009B181C"/>
    <w:rsid w:val="009B325E"/>
    <w:rsid w:val="009C221C"/>
    <w:rsid w:val="009C38D6"/>
    <w:rsid w:val="009C4812"/>
    <w:rsid w:val="009C74CB"/>
    <w:rsid w:val="009D04EB"/>
    <w:rsid w:val="009D477D"/>
    <w:rsid w:val="00A01152"/>
    <w:rsid w:val="00A16038"/>
    <w:rsid w:val="00A234B8"/>
    <w:rsid w:val="00A27678"/>
    <w:rsid w:val="00A32772"/>
    <w:rsid w:val="00A35FC9"/>
    <w:rsid w:val="00A36FD9"/>
    <w:rsid w:val="00A642AB"/>
    <w:rsid w:val="00A722EF"/>
    <w:rsid w:val="00A75312"/>
    <w:rsid w:val="00A82944"/>
    <w:rsid w:val="00A87B54"/>
    <w:rsid w:val="00A87EF6"/>
    <w:rsid w:val="00A914A6"/>
    <w:rsid w:val="00AA13B1"/>
    <w:rsid w:val="00AA2B3A"/>
    <w:rsid w:val="00AB5735"/>
    <w:rsid w:val="00AC5FC2"/>
    <w:rsid w:val="00AD5B34"/>
    <w:rsid w:val="00AE2FCA"/>
    <w:rsid w:val="00AF31B4"/>
    <w:rsid w:val="00B23DE4"/>
    <w:rsid w:val="00B33811"/>
    <w:rsid w:val="00B33F28"/>
    <w:rsid w:val="00B35409"/>
    <w:rsid w:val="00B5495C"/>
    <w:rsid w:val="00B60699"/>
    <w:rsid w:val="00B73638"/>
    <w:rsid w:val="00B76A42"/>
    <w:rsid w:val="00B779FF"/>
    <w:rsid w:val="00B919B2"/>
    <w:rsid w:val="00B93C7E"/>
    <w:rsid w:val="00BA1695"/>
    <w:rsid w:val="00BA47CF"/>
    <w:rsid w:val="00BB6DF6"/>
    <w:rsid w:val="00BD1234"/>
    <w:rsid w:val="00BE13A9"/>
    <w:rsid w:val="00BE3A76"/>
    <w:rsid w:val="00C06E36"/>
    <w:rsid w:val="00C10E80"/>
    <w:rsid w:val="00C123C6"/>
    <w:rsid w:val="00C27416"/>
    <w:rsid w:val="00C4532C"/>
    <w:rsid w:val="00C639F8"/>
    <w:rsid w:val="00C73C75"/>
    <w:rsid w:val="00C82A25"/>
    <w:rsid w:val="00C92DF4"/>
    <w:rsid w:val="00CA21A8"/>
    <w:rsid w:val="00CA5347"/>
    <w:rsid w:val="00CC5D81"/>
    <w:rsid w:val="00CC7D6E"/>
    <w:rsid w:val="00CE0E88"/>
    <w:rsid w:val="00CE277C"/>
    <w:rsid w:val="00CE67E9"/>
    <w:rsid w:val="00CF6E70"/>
    <w:rsid w:val="00D27600"/>
    <w:rsid w:val="00D4716F"/>
    <w:rsid w:val="00D50134"/>
    <w:rsid w:val="00D517E8"/>
    <w:rsid w:val="00D60C8E"/>
    <w:rsid w:val="00D6153A"/>
    <w:rsid w:val="00D623DD"/>
    <w:rsid w:val="00D7083B"/>
    <w:rsid w:val="00D722FE"/>
    <w:rsid w:val="00D80349"/>
    <w:rsid w:val="00D807B0"/>
    <w:rsid w:val="00D858B2"/>
    <w:rsid w:val="00D864B7"/>
    <w:rsid w:val="00D91644"/>
    <w:rsid w:val="00D96971"/>
    <w:rsid w:val="00DA040E"/>
    <w:rsid w:val="00DA3009"/>
    <w:rsid w:val="00DE1432"/>
    <w:rsid w:val="00E03676"/>
    <w:rsid w:val="00E039A5"/>
    <w:rsid w:val="00E27A40"/>
    <w:rsid w:val="00E355CE"/>
    <w:rsid w:val="00E3637D"/>
    <w:rsid w:val="00E43639"/>
    <w:rsid w:val="00E47BFD"/>
    <w:rsid w:val="00E54374"/>
    <w:rsid w:val="00E75727"/>
    <w:rsid w:val="00E82891"/>
    <w:rsid w:val="00E82C34"/>
    <w:rsid w:val="00E842F6"/>
    <w:rsid w:val="00E8522C"/>
    <w:rsid w:val="00EC41EB"/>
    <w:rsid w:val="00EF4DB2"/>
    <w:rsid w:val="00EF6779"/>
    <w:rsid w:val="00F01F50"/>
    <w:rsid w:val="00F05E93"/>
    <w:rsid w:val="00F26A4C"/>
    <w:rsid w:val="00F32A09"/>
    <w:rsid w:val="00F47EC2"/>
    <w:rsid w:val="00F50450"/>
    <w:rsid w:val="00F566C5"/>
    <w:rsid w:val="00F63BF8"/>
    <w:rsid w:val="00F76915"/>
    <w:rsid w:val="00F849D4"/>
    <w:rsid w:val="00F87435"/>
    <w:rsid w:val="00F87A3E"/>
    <w:rsid w:val="00F90085"/>
    <w:rsid w:val="00FB330E"/>
    <w:rsid w:val="00FB34A6"/>
    <w:rsid w:val="00FB5F86"/>
    <w:rsid w:val="00FC1742"/>
    <w:rsid w:val="00FE67BB"/>
    <w:rsid w:val="00FF7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DF4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7BB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6AD2"/>
  </w:style>
  <w:style w:type="paragraph" w:styleId="a7">
    <w:name w:val="footer"/>
    <w:basedOn w:val="a"/>
    <w:link w:val="a8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6A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DF4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7BB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6AD2"/>
  </w:style>
  <w:style w:type="paragraph" w:styleId="a7">
    <w:name w:val="footer"/>
    <w:basedOn w:val="a"/>
    <w:link w:val="a8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6A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Лозинская Лариса Ахметовна</dc:creator>
  <cp:lastModifiedBy>kropotova_a</cp:lastModifiedBy>
  <cp:revision>9</cp:revision>
  <cp:lastPrinted>2016-11-15T08:13:00Z</cp:lastPrinted>
  <dcterms:created xsi:type="dcterms:W3CDTF">2016-11-09T06:21:00Z</dcterms:created>
  <dcterms:modified xsi:type="dcterms:W3CDTF">2016-11-15T08:14:00Z</dcterms:modified>
</cp:coreProperties>
</file>